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46DC8" w14:textId="602E0A30" w:rsidR="00883DEA" w:rsidRPr="00F70974" w:rsidRDefault="00883DEA" w:rsidP="00787957">
      <w:pPr>
        <w:spacing w:line="360" w:lineRule="auto"/>
        <w:jc w:val="both"/>
        <w:rPr>
          <w:b/>
          <w:sz w:val="32"/>
          <w:szCs w:val="32"/>
        </w:rPr>
      </w:pPr>
      <w:r w:rsidRPr="00F70974">
        <w:rPr>
          <w:b/>
          <w:sz w:val="32"/>
          <w:szCs w:val="32"/>
        </w:rPr>
        <w:t>INF</w:t>
      </w:r>
      <w:bookmarkStart w:id="0" w:name="_GoBack"/>
      <w:bookmarkEnd w:id="0"/>
      <w:r w:rsidRPr="00F70974">
        <w:rPr>
          <w:b/>
          <w:sz w:val="32"/>
          <w:szCs w:val="32"/>
        </w:rPr>
        <w:t>ORMACE O SLUŽBÁCH PORADNY PRO MIGRANTY A UPRCHLÍKY</w:t>
      </w:r>
    </w:p>
    <w:p w14:paraId="3AB48340" w14:textId="77777777" w:rsidR="00883DEA" w:rsidRPr="00FB32DF" w:rsidRDefault="00883DEA" w:rsidP="00787957">
      <w:pPr>
        <w:spacing w:line="360" w:lineRule="auto"/>
        <w:jc w:val="both"/>
      </w:pPr>
    </w:p>
    <w:p w14:paraId="0700EC3B" w14:textId="77777777" w:rsidR="00787957" w:rsidRPr="00A91F97" w:rsidRDefault="00787957" w:rsidP="00787957">
      <w:pPr>
        <w:spacing w:line="360" w:lineRule="auto"/>
        <w:jc w:val="both"/>
        <w:rPr>
          <w:b/>
        </w:rPr>
      </w:pPr>
      <w:r w:rsidRPr="00A91F97">
        <w:rPr>
          <w:b/>
        </w:rPr>
        <w:t>Co děláme?</w:t>
      </w:r>
    </w:p>
    <w:p w14:paraId="49733F0B" w14:textId="77777777" w:rsidR="00787957" w:rsidRPr="00A91F97" w:rsidRDefault="00787957" w:rsidP="00787957">
      <w:pPr>
        <w:spacing w:line="360" w:lineRule="auto"/>
        <w:jc w:val="both"/>
      </w:pPr>
      <w:proofErr w:type="gramStart"/>
      <w:r w:rsidRPr="00A91F97">
        <w:t>Poskytujeme</w:t>
      </w:r>
      <w:proofErr w:type="gramEnd"/>
      <w:r w:rsidRPr="00A91F97">
        <w:t xml:space="preserve"> službu </w:t>
      </w:r>
      <w:r w:rsidRPr="00A91F97">
        <w:rPr>
          <w:b/>
        </w:rPr>
        <w:t xml:space="preserve">odborné sociální </w:t>
      </w:r>
      <w:proofErr w:type="gramStart"/>
      <w:r w:rsidRPr="00A91F97">
        <w:rPr>
          <w:b/>
        </w:rPr>
        <w:t>poradenství</w:t>
      </w:r>
      <w:proofErr w:type="gramEnd"/>
      <w:r w:rsidRPr="00A91F97">
        <w:t xml:space="preserve"> pro cizince, kteří se rozhodli žít v České republice a setkali se s životními situacemi, které nejsou schopni vlastními silami vyřešit.  </w:t>
      </w:r>
    </w:p>
    <w:p w14:paraId="654657E5" w14:textId="77777777" w:rsidR="00787957" w:rsidRDefault="00787957" w:rsidP="00787957">
      <w:pPr>
        <w:spacing w:line="360" w:lineRule="auto"/>
        <w:jc w:val="both"/>
        <w:rPr>
          <w:b/>
        </w:rPr>
      </w:pPr>
    </w:p>
    <w:p w14:paraId="56A6D04B" w14:textId="77777777" w:rsidR="00787957" w:rsidRPr="00A91F97" w:rsidRDefault="00787957" w:rsidP="00787957">
      <w:pPr>
        <w:spacing w:line="360" w:lineRule="auto"/>
        <w:jc w:val="both"/>
      </w:pPr>
      <w:r w:rsidRPr="00A91F97">
        <w:rPr>
          <w:b/>
        </w:rPr>
        <w:t>BEZPLATNĚ</w:t>
      </w:r>
      <w:r w:rsidRPr="00A91F97">
        <w:t xml:space="preserve"> nabízíme </w:t>
      </w:r>
    </w:p>
    <w:p w14:paraId="5891C0DC" w14:textId="77777777" w:rsidR="00787957" w:rsidRPr="00A91F97" w:rsidRDefault="00787957" w:rsidP="00787957">
      <w:pPr>
        <w:pStyle w:val="Odstavecseseznamem"/>
        <w:numPr>
          <w:ilvl w:val="0"/>
          <w:numId w:val="17"/>
        </w:numPr>
        <w:spacing w:after="200" w:line="360" w:lineRule="auto"/>
        <w:jc w:val="both"/>
      </w:pPr>
      <w:r w:rsidRPr="00A91F97">
        <w:rPr>
          <w:b/>
        </w:rPr>
        <w:t>poradenství</w:t>
      </w:r>
      <w:r w:rsidRPr="00A91F97">
        <w:t xml:space="preserve"> v těchto oblastech: </w:t>
      </w:r>
    </w:p>
    <w:p w14:paraId="6AA09C2C" w14:textId="77777777" w:rsidR="00787957" w:rsidRPr="00A91F97" w:rsidRDefault="00787957" w:rsidP="00787957">
      <w:pPr>
        <w:pStyle w:val="Odstavecseseznamem"/>
        <w:numPr>
          <w:ilvl w:val="0"/>
          <w:numId w:val="18"/>
        </w:numPr>
        <w:spacing w:after="200" w:line="360" w:lineRule="auto"/>
        <w:jc w:val="both"/>
      </w:pPr>
      <w:r w:rsidRPr="00A91F97">
        <w:t>POBYT V ČR - podání žádosti o pobyt, správní řízení, odvolací řízení</w:t>
      </w:r>
    </w:p>
    <w:p w14:paraId="2E944589" w14:textId="77777777" w:rsidR="00787957" w:rsidRPr="00A91F97" w:rsidRDefault="00787957" w:rsidP="00787957">
      <w:pPr>
        <w:pStyle w:val="Odstavecseseznamem"/>
        <w:numPr>
          <w:ilvl w:val="0"/>
          <w:numId w:val="18"/>
        </w:numPr>
        <w:spacing w:after="200" w:line="360" w:lineRule="auto"/>
        <w:jc w:val="both"/>
      </w:pPr>
      <w:r w:rsidRPr="00A91F97">
        <w:t>BYDLENÍ - nalezení bydlení, náležitosti nájemní smlouvy</w:t>
      </w:r>
    </w:p>
    <w:p w14:paraId="093C74C9" w14:textId="77777777" w:rsidR="00787957" w:rsidRPr="00A91F97" w:rsidRDefault="00787957" w:rsidP="00787957">
      <w:pPr>
        <w:pStyle w:val="Odstavecseseznamem"/>
        <w:numPr>
          <w:ilvl w:val="0"/>
          <w:numId w:val="18"/>
        </w:numPr>
        <w:spacing w:after="200" w:line="360" w:lineRule="auto"/>
        <w:jc w:val="both"/>
      </w:pPr>
      <w:r w:rsidRPr="00A91F97">
        <w:t>ZAMĚSTNÁNÍ - nalezení práce, založení živnosti, práva a povinnosti zaměstnance</w:t>
      </w:r>
    </w:p>
    <w:p w14:paraId="6F58F897" w14:textId="77777777" w:rsidR="00787957" w:rsidRPr="00A91F97" w:rsidRDefault="00787957" w:rsidP="00787957">
      <w:pPr>
        <w:pStyle w:val="Odstavecseseznamem"/>
        <w:numPr>
          <w:ilvl w:val="0"/>
          <w:numId w:val="18"/>
        </w:numPr>
        <w:spacing w:after="200" w:line="360" w:lineRule="auto"/>
        <w:jc w:val="both"/>
      </w:pPr>
      <w:r w:rsidRPr="00A91F97">
        <w:t>VZDĚLÁNÍ – nostrifikace, přijetí ke studiu na české škole</w:t>
      </w:r>
    </w:p>
    <w:p w14:paraId="4345B430" w14:textId="77777777" w:rsidR="00787957" w:rsidRPr="00A91F97" w:rsidRDefault="00787957" w:rsidP="00787957">
      <w:pPr>
        <w:pStyle w:val="Odstavecseseznamem"/>
        <w:numPr>
          <w:ilvl w:val="0"/>
          <w:numId w:val="18"/>
        </w:numPr>
        <w:spacing w:after="200" w:line="360" w:lineRule="auto"/>
        <w:jc w:val="both"/>
      </w:pPr>
      <w:r w:rsidRPr="00A91F97">
        <w:t xml:space="preserve">ZDRAVOTNÍ POJIŠTĚNÍ – komerční, veřejné, práva a povinnosti pojištěnce </w:t>
      </w:r>
    </w:p>
    <w:p w14:paraId="641E6EAD" w14:textId="77777777" w:rsidR="00787957" w:rsidRPr="00A91F97" w:rsidRDefault="00787957" w:rsidP="00787957">
      <w:pPr>
        <w:pStyle w:val="Odstavecseseznamem"/>
        <w:numPr>
          <w:ilvl w:val="0"/>
          <w:numId w:val="18"/>
        </w:numPr>
        <w:spacing w:after="200" w:line="360" w:lineRule="auto"/>
        <w:jc w:val="both"/>
      </w:pPr>
      <w:r w:rsidRPr="00A91F97">
        <w:t>SOCIÁLNÍ ZABEZPEČENÍ - sociální dávky, sociální služby</w:t>
      </w:r>
    </w:p>
    <w:p w14:paraId="7E88C97F" w14:textId="77777777" w:rsidR="00787957" w:rsidRPr="00A91F97" w:rsidRDefault="00787957" w:rsidP="00787957">
      <w:pPr>
        <w:pStyle w:val="Odstavecseseznamem"/>
        <w:numPr>
          <w:ilvl w:val="0"/>
          <w:numId w:val="18"/>
        </w:numPr>
        <w:spacing w:after="200" w:line="360" w:lineRule="auto"/>
        <w:jc w:val="both"/>
      </w:pPr>
      <w:r w:rsidRPr="00A91F97">
        <w:t xml:space="preserve">a dále například: získání či výměna řidičského průkazu, ověření dokladů z ciziny, udělení plné moci aj. </w:t>
      </w:r>
    </w:p>
    <w:p w14:paraId="60A7077E" w14:textId="77777777" w:rsidR="00787957" w:rsidRPr="00A91F97" w:rsidRDefault="00787957" w:rsidP="00787957">
      <w:pPr>
        <w:pStyle w:val="Odstavecseseznamem"/>
        <w:numPr>
          <w:ilvl w:val="0"/>
          <w:numId w:val="17"/>
        </w:numPr>
        <w:spacing w:after="200" w:line="360" w:lineRule="auto"/>
        <w:jc w:val="both"/>
      </w:pPr>
      <w:r w:rsidRPr="00A91F97">
        <w:rPr>
          <w:b/>
        </w:rPr>
        <w:t>doprovody a tlumočení</w:t>
      </w:r>
      <w:r w:rsidRPr="00A91F97">
        <w:t xml:space="preserve"> - např. na Odborech azylové a migrační politiky Ministerstva vnitra, na pobočkách zdravotních pojišťoven, na úřadech práce, finančních úřadech, exekutorských úřadech, ve škole apod.</w:t>
      </w:r>
    </w:p>
    <w:p w14:paraId="02D75E72" w14:textId="77777777" w:rsidR="00787957" w:rsidRPr="00A91F97" w:rsidRDefault="00787957" w:rsidP="00787957">
      <w:pPr>
        <w:pStyle w:val="Odstavecseseznamem"/>
        <w:numPr>
          <w:ilvl w:val="0"/>
          <w:numId w:val="17"/>
        </w:numPr>
        <w:spacing w:after="200" w:line="360" w:lineRule="auto"/>
        <w:jc w:val="both"/>
        <w:rPr>
          <w:b/>
        </w:rPr>
      </w:pPr>
      <w:r w:rsidRPr="00A91F97">
        <w:rPr>
          <w:b/>
        </w:rPr>
        <w:t>právní poradenství</w:t>
      </w:r>
    </w:p>
    <w:p w14:paraId="1B4EDD95" w14:textId="77777777" w:rsidR="00787957" w:rsidRPr="00A91F97" w:rsidRDefault="00787957" w:rsidP="00787957">
      <w:pPr>
        <w:spacing w:line="360" w:lineRule="auto"/>
        <w:jc w:val="both"/>
        <w:rPr>
          <w:b/>
        </w:rPr>
      </w:pPr>
      <w:r w:rsidRPr="00A91F97">
        <w:rPr>
          <w:b/>
        </w:rPr>
        <w:t>Co se stane, když se rozhodnete našich služeb využít?</w:t>
      </w:r>
    </w:p>
    <w:p w14:paraId="3B977061" w14:textId="77777777" w:rsidR="00787957" w:rsidRDefault="00787957" w:rsidP="00787957">
      <w:pPr>
        <w:spacing w:line="360" w:lineRule="auto"/>
        <w:jc w:val="both"/>
      </w:pPr>
      <w:r w:rsidRPr="00A91F97">
        <w:t>Dohodneme se na cíli naší spolupráce a uzavřeme s vámi ústní nebo písemnou smlouvu.</w:t>
      </w:r>
    </w:p>
    <w:p w14:paraId="1E709A93" w14:textId="77777777" w:rsidR="00787957" w:rsidRPr="00A91F97" w:rsidRDefault="00787957" w:rsidP="00787957">
      <w:pPr>
        <w:spacing w:line="360" w:lineRule="auto"/>
        <w:jc w:val="both"/>
      </w:pPr>
    </w:p>
    <w:p w14:paraId="3BBEFC26" w14:textId="77777777" w:rsidR="00787957" w:rsidRPr="00A91F97" w:rsidRDefault="00787957" w:rsidP="00787957">
      <w:pPr>
        <w:spacing w:line="360" w:lineRule="auto"/>
        <w:jc w:val="both"/>
        <w:rPr>
          <w:b/>
        </w:rPr>
      </w:pPr>
      <w:r w:rsidRPr="00A91F97">
        <w:rPr>
          <w:b/>
        </w:rPr>
        <w:t>Jaká jsou pravidla spolupráce?</w:t>
      </w:r>
    </w:p>
    <w:p w14:paraId="28DC1F83" w14:textId="77777777" w:rsidR="00787957" w:rsidRPr="00A91F97" w:rsidRDefault="00787957" w:rsidP="00787957">
      <w:pPr>
        <w:pStyle w:val="Odstavecseseznamem"/>
        <w:numPr>
          <w:ilvl w:val="0"/>
          <w:numId w:val="17"/>
        </w:numPr>
        <w:spacing w:after="200" w:line="360" w:lineRule="auto"/>
        <w:jc w:val="both"/>
      </w:pPr>
      <w:r w:rsidRPr="00A91F97">
        <w:t xml:space="preserve">Je třeba, abyste sám aktivně přispíval k řešení vaší situace.  </w:t>
      </w:r>
    </w:p>
    <w:p w14:paraId="1FB1B909" w14:textId="77777777" w:rsidR="00787957" w:rsidRPr="00A91F97" w:rsidRDefault="00787957" w:rsidP="00787957">
      <w:pPr>
        <w:pStyle w:val="Odstavecseseznamem"/>
        <w:numPr>
          <w:ilvl w:val="0"/>
          <w:numId w:val="17"/>
        </w:numPr>
        <w:spacing w:after="200" w:line="360" w:lineRule="auto"/>
        <w:jc w:val="both"/>
      </w:pPr>
      <w:r w:rsidRPr="00A91F97">
        <w:t>Je třeba, abyste nám sdělil všechny informace, které jsou důležité pro řešení vaší situace.</w:t>
      </w:r>
    </w:p>
    <w:p w14:paraId="00145CF3" w14:textId="77777777" w:rsidR="00787957" w:rsidRPr="00A91F97" w:rsidRDefault="00787957" w:rsidP="00787957">
      <w:pPr>
        <w:pStyle w:val="Odstavecseseznamem"/>
        <w:numPr>
          <w:ilvl w:val="0"/>
          <w:numId w:val="17"/>
        </w:numPr>
        <w:spacing w:after="200" w:line="360" w:lineRule="auto"/>
        <w:jc w:val="both"/>
      </w:pPr>
      <w:r w:rsidRPr="00A91F97">
        <w:t xml:space="preserve">Je třeba, abyste dodržoval dohodnuté termíny schůzek. </w:t>
      </w:r>
    </w:p>
    <w:p w14:paraId="50CBC10C" w14:textId="77777777" w:rsidR="00787957" w:rsidRDefault="00787957" w:rsidP="00787957">
      <w:pPr>
        <w:spacing w:line="360" w:lineRule="auto"/>
        <w:jc w:val="both"/>
        <w:rPr>
          <w:b/>
        </w:rPr>
      </w:pPr>
    </w:p>
    <w:p w14:paraId="283E7F1D" w14:textId="77777777" w:rsidR="00787957" w:rsidRPr="00A91F97" w:rsidRDefault="00787957" w:rsidP="00787957">
      <w:pPr>
        <w:spacing w:line="360" w:lineRule="auto"/>
        <w:jc w:val="both"/>
        <w:rPr>
          <w:b/>
        </w:rPr>
      </w:pPr>
      <w:r w:rsidRPr="00A91F97">
        <w:rPr>
          <w:b/>
        </w:rPr>
        <w:t>Kdo jsou naši pracovníci?</w:t>
      </w:r>
    </w:p>
    <w:p w14:paraId="7B928392" w14:textId="0E15734F" w:rsidR="00787957" w:rsidRDefault="00787957" w:rsidP="00787957">
      <w:pPr>
        <w:spacing w:line="360" w:lineRule="auto"/>
        <w:jc w:val="both"/>
      </w:pPr>
      <w:r w:rsidRPr="00A91F97">
        <w:t>Sociální pracovníci, pracovníci v sociálních službách, právník.</w:t>
      </w:r>
    </w:p>
    <w:p w14:paraId="67F54F3A" w14:textId="77777777" w:rsidR="00787957" w:rsidRPr="00A91F97" w:rsidRDefault="00787957" w:rsidP="00787957">
      <w:pPr>
        <w:spacing w:line="360" w:lineRule="auto"/>
        <w:jc w:val="both"/>
      </w:pPr>
    </w:p>
    <w:p w14:paraId="3ECE600B" w14:textId="77777777" w:rsidR="00787957" w:rsidRPr="00A91F97" w:rsidRDefault="00787957" w:rsidP="00787957">
      <w:pPr>
        <w:spacing w:line="360" w:lineRule="auto"/>
        <w:jc w:val="both"/>
        <w:rPr>
          <w:b/>
        </w:rPr>
      </w:pPr>
      <w:r w:rsidRPr="00A91F97">
        <w:rPr>
          <w:b/>
        </w:rPr>
        <w:t>Kde nás najdete?</w:t>
      </w:r>
    </w:p>
    <w:p w14:paraId="0E474983" w14:textId="77777777" w:rsidR="00787957" w:rsidRPr="00A91F97" w:rsidRDefault="00787957" w:rsidP="00787957">
      <w:pPr>
        <w:spacing w:line="360" w:lineRule="auto"/>
        <w:jc w:val="both"/>
      </w:pPr>
      <w:r w:rsidRPr="00A91F97">
        <w:t>Pravidelně poskytujeme poradenství na těchto místech:</w:t>
      </w:r>
    </w:p>
    <w:p w14:paraId="5FDBCCF4" w14:textId="77777777" w:rsidR="00787957" w:rsidRPr="00A91F97" w:rsidRDefault="00787957" w:rsidP="00787957">
      <w:pPr>
        <w:spacing w:line="360" w:lineRule="auto"/>
        <w:jc w:val="both"/>
      </w:pPr>
      <w:r w:rsidRPr="00A91F97">
        <w:t>Poradna pro migranty a uprchlíky</w:t>
      </w:r>
    </w:p>
    <w:p w14:paraId="0E52867C" w14:textId="77777777" w:rsidR="00787957" w:rsidRPr="00A91F97" w:rsidRDefault="00787957" w:rsidP="00787957">
      <w:pPr>
        <w:pStyle w:val="Odstavecseseznamem"/>
        <w:numPr>
          <w:ilvl w:val="0"/>
          <w:numId w:val="16"/>
        </w:numPr>
        <w:spacing w:after="200" w:line="360" w:lineRule="auto"/>
        <w:ind w:firstLine="0"/>
        <w:jc w:val="both"/>
      </w:pPr>
      <w:r w:rsidRPr="00A91F97">
        <w:t>Praha - Londýnská 44</w:t>
      </w:r>
      <w:r w:rsidRPr="00A91F97">
        <w:tab/>
      </w:r>
      <w:r w:rsidRPr="00A91F97">
        <w:tab/>
      </w:r>
      <w:r w:rsidRPr="00A91F97">
        <w:tab/>
        <w:t>pondělí, čtvrtek 10-16</w:t>
      </w:r>
    </w:p>
    <w:p w14:paraId="0EFDEE5C" w14:textId="77777777" w:rsidR="00787957" w:rsidRPr="00A91F97" w:rsidRDefault="00787957" w:rsidP="00787957">
      <w:pPr>
        <w:spacing w:line="360" w:lineRule="auto"/>
        <w:jc w:val="both"/>
      </w:pPr>
      <w:r w:rsidRPr="00A91F97">
        <w:t>Poradny na Odborech azylové a migrační politiky (OAMP) Ministerstva vnitra:</w:t>
      </w:r>
    </w:p>
    <w:p w14:paraId="3EADF273" w14:textId="77777777" w:rsidR="00787957" w:rsidRPr="00A91F97" w:rsidRDefault="00787957" w:rsidP="00787957">
      <w:pPr>
        <w:pStyle w:val="Odstavecseseznamem"/>
        <w:numPr>
          <w:ilvl w:val="0"/>
          <w:numId w:val="16"/>
        </w:numPr>
        <w:spacing w:after="200" w:line="360" w:lineRule="auto"/>
        <w:ind w:firstLine="0"/>
        <w:jc w:val="both"/>
      </w:pPr>
      <w:r w:rsidRPr="00A91F97">
        <w:t>Praha – Cigánkova 1861/2</w:t>
      </w:r>
      <w:r w:rsidRPr="00A91F97">
        <w:tab/>
      </w:r>
      <w:r w:rsidRPr="00A91F97">
        <w:tab/>
        <w:t>pondělí, středa 9-17</w:t>
      </w:r>
      <w:r w:rsidRPr="00A91F97">
        <w:tab/>
        <w:t>úterý, čtvrtek 9-14</w:t>
      </w:r>
    </w:p>
    <w:p w14:paraId="323AF401" w14:textId="77777777" w:rsidR="00787957" w:rsidRPr="00A91F97" w:rsidRDefault="00787957" w:rsidP="00787957">
      <w:pPr>
        <w:pStyle w:val="Odstavecseseznamem"/>
        <w:numPr>
          <w:ilvl w:val="0"/>
          <w:numId w:val="16"/>
        </w:numPr>
        <w:spacing w:after="200" w:line="360" w:lineRule="auto"/>
        <w:ind w:firstLine="0"/>
        <w:jc w:val="both"/>
      </w:pPr>
      <w:r w:rsidRPr="00A91F97">
        <w:t xml:space="preserve">Praha – Žukovského 888/2 </w:t>
      </w:r>
      <w:r w:rsidRPr="00A91F97">
        <w:tab/>
      </w:r>
      <w:r w:rsidRPr="00A91F97">
        <w:tab/>
        <w:t>pondělí, středa 9-17</w:t>
      </w:r>
      <w:r w:rsidRPr="00A91F97">
        <w:tab/>
        <w:t>úterý, čtvrtek 9-14</w:t>
      </w:r>
    </w:p>
    <w:p w14:paraId="1AAF961E" w14:textId="77777777" w:rsidR="00787957" w:rsidRPr="00A91F97" w:rsidRDefault="00787957" w:rsidP="00787957">
      <w:pPr>
        <w:pStyle w:val="Odstavecseseznamem"/>
        <w:numPr>
          <w:ilvl w:val="0"/>
          <w:numId w:val="16"/>
        </w:numPr>
        <w:spacing w:after="200" w:line="360" w:lineRule="auto"/>
        <w:ind w:firstLine="0"/>
        <w:jc w:val="both"/>
      </w:pPr>
      <w:r w:rsidRPr="00A91F97">
        <w:t>Mladá Boleslav  - Štefánikova 1904</w:t>
      </w:r>
      <w:r w:rsidRPr="00A91F97">
        <w:tab/>
      </w:r>
      <w:r w:rsidRPr="00A91F97">
        <w:tab/>
        <w:t>pondělí 8-15</w:t>
      </w:r>
    </w:p>
    <w:p w14:paraId="5D1EC8E0" w14:textId="77777777" w:rsidR="00787957" w:rsidRPr="00A91F97" w:rsidRDefault="00787957" w:rsidP="00787957">
      <w:pPr>
        <w:pStyle w:val="Odstavecseseznamem"/>
        <w:numPr>
          <w:ilvl w:val="0"/>
          <w:numId w:val="16"/>
        </w:numPr>
        <w:spacing w:after="200" w:line="360" w:lineRule="auto"/>
        <w:ind w:firstLine="0"/>
        <w:jc w:val="both"/>
      </w:pPr>
      <w:r w:rsidRPr="00A91F97">
        <w:t>Příbram – Žežická 498</w:t>
      </w:r>
      <w:r w:rsidRPr="00A91F97">
        <w:tab/>
      </w:r>
      <w:r w:rsidRPr="00A91F97">
        <w:tab/>
      </w:r>
      <w:r w:rsidRPr="00A91F97">
        <w:tab/>
        <w:t>středa</w:t>
      </w:r>
      <w:r w:rsidRPr="00A91F97">
        <w:tab/>
        <w:t xml:space="preserve"> 8-15</w:t>
      </w:r>
    </w:p>
    <w:p w14:paraId="33B9D435" w14:textId="77777777" w:rsidR="00787957" w:rsidRDefault="00787957" w:rsidP="00787957">
      <w:pPr>
        <w:spacing w:line="360" w:lineRule="auto"/>
        <w:jc w:val="both"/>
        <w:rPr>
          <w:b/>
        </w:rPr>
      </w:pPr>
    </w:p>
    <w:p w14:paraId="010D1A43" w14:textId="77777777" w:rsidR="00787957" w:rsidRPr="00A91F97" w:rsidRDefault="00787957" w:rsidP="00787957">
      <w:pPr>
        <w:spacing w:line="360" w:lineRule="auto"/>
        <w:jc w:val="both"/>
        <w:rPr>
          <w:b/>
        </w:rPr>
      </w:pPr>
      <w:r w:rsidRPr="00A91F97">
        <w:rPr>
          <w:b/>
        </w:rPr>
        <w:t>Jak nás ještě můžete kontaktovat?</w:t>
      </w:r>
    </w:p>
    <w:p w14:paraId="6EB52A7E" w14:textId="77777777" w:rsidR="00787957" w:rsidRPr="00A91F97" w:rsidRDefault="00787957" w:rsidP="00787957">
      <w:pPr>
        <w:spacing w:line="360" w:lineRule="auto"/>
        <w:ind w:left="709"/>
        <w:jc w:val="both"/>
      </w:pPr>
      <w:r w:rsidRPr="00A91F97">
        <w:rPr>
          <w:b/>
        </w:rPr>
        <w:t xml:space="preserve">Arcidiecézní charita Praha – Středisko Migrace, </w:t>
      </w:r>
      <w:r w:rsidRPr="00A91F97">
        <w:t>Londýnská 44, 120 00 Praha 2</w:t>
      </w:r>
    </w:p>
    <w:p w14:paraId="372C1FC8" w14:textId="77777777" w:rsidR="00787957" w:rsidRPr="00A91F97" w:rsidRDefault="00787957" w:rsidP="00787957">
      <w:pPr>
        <w:spacing w:line="360" w:lineRule="auto"/>
        <w:ind w:left="709"/>
        <w:jc w:val="both"/>
      </w:pPr>
      <w:r w:rsidRPr="00A91F97">
        <w:t>Tel.: +420 224 813 418</w:t>
      </w:r>
      <w:r w:rsidRPr="00A91F97">
        <w:tab/>
      </w:r>
      <w:r w:rsidRPr="00A91F97">
        <w:tab/>
      </w:r>
      <w:r w:rsidRPr="00A91F97">
        <w:tab/>
      </w:r>
      <w:r w:rsidRPr="00A91F97">
        <w:tab/>
        <w:t xml:space="preserve">Email: </w:t>
      </w:r>
      <w:hyperlink r:id="rId8" w:history="1">
        <w:r w:rsidRPr="00A91F97">
          <w:rPr>
            <w:rStyle w:val="Hypertextovodkaz"/>
          </w:rPr>
          <w:t>migrace@praha.charita.cz</w:t>
        </w:r>
      </w:hyperlink>
    </w:p>
    <w:p w14:paraId="7B0ECFD7" w14:textId="77777777" w:rsidR="00787957" w:rsidRDefault="00787957" w:rsidP="00787957">
      <w:pPr>
        <w:spacing w:line="360" w:lineRule="auto"/>
        <w:jc w:val="both"/>
        <w:rPr>
          <w:b/>
        </w:rPr>
      </w:pPr>
    </w:p>
    <w:p w14:paraId="32CC1259" w14:textId="77777777" w:rsidR="00787957" w:rsidRPr="00A91F97" w:rsidRDefault="00787957" w:rsidP="00787957">
      <w:pPr>
        <w:spacing w:line="360" w:lineRule="auto"/>
        <w:jc w:val="both"/>
        <w:rPr>
          <w:b/>
        </w:rPr>
      </w:pPr>
      <w:r w:rsidRPr="00A91F97">
        <w:rPr>
          <w:b/>
        </w:rPr>
        <w:t>Kdy Vám můžeme odmítnout nebo ukončit poskytování služby</w:t>
      </w:r>
    </w:p>
    <w:p w14:paraId="59E8C03D" w14:textId="77777777" w:rsidR="00787957" w:rsidRPr="00A91F97" w:rsidRDefault="00787957" w:rsidP="00787957">
      <w:pPr>
        <w:pStyle w:val="Odstavecseseznamem"/>
        <w:numPr>
          <w:ilvl w:val="0"/>
          <w:numId w:val="16"/>
        </w:numPr>
        <w:spacing w:after="200" w:line="360" w:lineRule="auto"/>
        <w:jc w:val="both"/>
      </w:pPr>
      <w:r w:rsidRPr="00A91F97">
        <w:t>když odmítáte aktivně se podílet na řešení své nepříznivé sociální situace</w:t>
      </w:r>
    </w:p>
    <w:p w14:paraId="5123D12E" w14:textId="77777777" w:rsidR="00787957" w:rsidRPr="00A91F97" w:rsidRDefault="00787957" w:rsidP="00787957">
      <w:pPr>
        <w:pStyle w:val="Odstavecseseznamem"/>
        <w:numPr>
          <w:ilvl w:val="0"/>
          <w:numId w:val="16"/>
        </w:numPr>
        <w:spacing w:after="200" w:line="360" w:lineRule="auto"/>
        <w:jc w:val="both"/>
      </w:pPr>
      <w:r w:rsidRPr="00A91F97">
        <w:t>když se chováte agresivně, jste pod vlivem alkoholu či jiných drog</w:t>
      </w:r>
    </w:p>
    <w:p w14:paraId="661CB690" w14:textId="77777777" w:rsidR="00787957" w:rsidRPr="00A91F97" w:rsidRDefault="00787957" w:rsidP="00787957">
      <w:pPr>
        <w:pStyle w:val="Odstavecseseznamem"/>
        <w:numPr>
          <w:ilvl w:val="0"/>
          <w:numId w:val="16"/>
        </w:numPr>
        <w:spacing w:after="200" w:line="360" w:lineRule="auto"/>
        <w:jc w:val="both"/>
      </w:pPr>
      <w:r w:rsidRPr="00A91F97">
        <w:t>nespadáte-li do cílové skupiny služby</w:t>
      </w:r>
    </w:p>
    <w:p w14:paraId="02485C1A" w14:textId="77777777" w:rsidR="00787957" w:rsidRDefault="00787957" w:rsidP="00787957">
      <w:pPr>
        <w:spacing w:line="360" w:lineRule="auto"/>
        <w:jc w:val="both"/>
        <w:rPr>
          <w:b/>
        </w:rPr>
      </w:pPr>
    </w:p>
    <w:p w14:paraId="76949EE1" w14:textId="77777777" w:rsidR="00787957" w:rsidRPr="00A91F97" w:rsidRDefault="00787957" w:rsidP="00787957">
      <w:pPr>
        <w:spacing w:line="360" w:lineRule="auto"/>
        <w:jc w:val="both"/>
        <w:rPr>
          <w:b/>
        </w:rPr>
      </w:pPr>
      <w:r w:rsidRPr="00A91F97">
        <w:rPr>
          <w:b/>
        </w:rPr>
        <w:t>Co dělat, když nejste s naší službou spojeni</w:t>
      </w:r>
    </w:p>
    <w:p w14:paraId="3EA02582" w14:textId="77777777" w:rsidR="00787957" w:rsidRPr="00A91F97" w:rsidRDefault="00787957" w:rsidP="00787957">
      <w:pPr>
        <w:pStyle w:val="Odstavecseseznamem"/>
        <w:numPr>
          <w:ilvl w:val="0"/>
          <w:numId w:val="16"/>
        </w:numPr>
        <w:spacing w:after="200" w:line="360" w:lineRule="auto"/>
        <w:jc w:val="both"/>
      </w:pPr>
      <w:r w:rsidRPr="00A91F97">
        <w:t>můžete požádat o přidělení jinému pracovníkovi</w:t>
      </w:r>
    </w:p>
    <w:p w14:paraId="20CBCB2A" w14:textId="77777777" w:rsidR="00787957" w:rsidRPr="00A91F97" w:rsidRDefault="00787957" w:rsidP="00787957">
      <w:pPr>
        <w:pStyle w:val="Odstavecseseznamem"/>
        <w:numPr>
          <w:ilvl w:val="0"/>
          <w:numId w:val="16"/>
        </w:numPr>
        <w:spacing w:after="200" w:line="360" w:lineRule="auto"/>
        <w:jc w:val="both"/>
      </w:pPr>
      <w:r w:rsidRPr="00A91F97">
        <w:t xml:space="preserve">můžete bez udání důvodu ukončit spolupráci, ale budeme rádi, pokud nás o tom alespoň informujete </w:t>
      </w:r>
    </w:p>
    <w:p w14:paraId="453DC30E" w14:textId="77777777" w:rsidR="00787957" w:rsidRPr="00A91F97" w:rsidRDefault="00787957" w:rsidP="00787957">
      <w:pPr>
        <w:pStyle w:val="Odstavecseseznamem"/>
        <w:numPr>
          <w:ilvl w:val="0"/>
          <w:numId w:val="16"/>
        </w:numPr>
        <w:spacing w:after="200" w:line="360" w:lineRule="auto"/>
        <w:jc w:val="both"/>
      </w:pPr>
      <w:r w:rsidRPr="00A91F97">
        <w:t>můžete podat stížnost</w:t>
      </w:r>
    </w:p>
    <w:p w14:paraId="2D0201A0" w14:textId="77777777" w:rsidR="00787957" w:rsidRDefault="00787957" w:rsidP="00787957">
      <w:pPr>
        <w:spacing w:line="360" w:lineRule="auto"/>
        <w:jc w:val="both"/>
        <w:rPr>
          <w:b/>
        </w:rPr>
      </w:pPr>
    </w:p>
    <w:p w14:paraId="41052919" w14:textId="77777777" w:rsidR="00787957" w:rsidRDefault="00787957" w:rsidP="00787957">
      <w:pPr>
        <w:spacing w:line="360" w:lineRule="auto"/>
        <w:jc w:val="both"/>
        <w:rPr>
          <w:b/>
        </w:rPr>
      </w:pPr>
    </w:p>
    <w:p w14:paraId="6D70BDC9" w14:textId="77777777" w:rsidR="00787957" w:rsidRPr="00A91F97" w:rsidRDefault="00787957" w:rsidP="00787957">
      <w:pPr>
        <w:spacing w:line="360" w:lineRule="auto"/>
        <w:jc w:val="both"/>
        <w:rPr>
          <w:b/>
        </w:rPr>
      </w:pPr>
      <w:r w:rsidRPr="00A91F97">
        <w:rPr>
          <w:b/>
        </w:rPr>
        <w:t>Jak podat stížnost</w:t>
      </w:r>
    </w:p>
    <w:p w14:paraId="192DAFB9" w14:textId="77777777" w:rsidR="00787957" w:rsidRPr="00A91F97" w:rsidRDefault="00787957" w:rsidP="00787957">
      <w:pPr>
        <w:pStyle w:val="Odstavecseseznamem"/>
        <w:numPr>
          <w:ilvl w:val="0"/>
          <w:numId w:val="16"/>
        </w:numPr>
        <w:spacing w:after="200" w:line="360" w:lineRule="auto"/>
        <w:jc w:val="both"/>
      </w:pPr>
      <w:r w:rsidRPr="00A91F97">
        <w:t>ústně či písemně pracovníkovi Poradny</w:t>
      </w:r>
    </w:p>
    <w:p w14:paraId="08BB0EAC" w14:textId="77777777" w:rsidR="00787957" w:rsidRPr="00A91F97" w:rsidRDefault="00787957" w:rsidP="00787957">
      <w:pPr>
        <w:pStyle w:val="Odstavecseseznamem"/>
        <w:numPr>
          <w:ilvl w:val="0"/>
          <w:numId w:val="16"/>
        </w:numPr>
        <w:spacing w:after="200" w:line="360" w:lineRule="auto"/>
        <w:jc w:val="both"/>
      </w:pPr>
      <w:r w:rsidRPr="00A91F97">
        <w:t>zaslat na adresu Poradny (Londýnská 44, Praha 2)</w:t>
      </w:r>
    </w:p>
    <w:p w14:paraId="0B2E9462" w14:textId="77777777" w:rsidR="00787957" w:rsidRDefault="00787957" w:rsidP="00787957">
      <w:pPr>
        <w:spacing w:line="360" w:lineRule="auto"/>
        <w:jc w:val="both"/>
      </w:pPr>
      <w:r w:rsidRPr="00A91F97">
        <w:t xml:space="preserve">Na stížnost vám odpovíme v nejkratší možné době, nejpozději však do 28 dnů od jejího doručení. </w:t>
      </w:r>
      <w:r w:rsidRPr="006B796E">
        <w:t>Máte právo podat proti výsledku prošetření odvolání na vedení ADCH Praha se sídlem na adrese: Londýnská 44, Praha 2. Dále můžete kontaktovat Veřejného ochránce práv na adrese: Údolní 39, Brno 602 00 nebo Český helsinský výbor – Štefánikova 216/21, Praha 5 – Smíchov 150 00.</w:t>
      </w:r>
    </w:p>
    <w:sectPr w:rsidR="0078795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B4B2F" w14:textId="77777777" w:rsidR="003966F6" w:rsidRDefault="003966F6" w:rsidP="008529A8">
      <w:r>
        <w:separator/>
      </w:r>
    </w:p>
  </w:endnote>
  <w:endnote w:type="continuationSeparator" w:id="0">
    <w:p w14:paraId="2406D1B8" w14:textId="77777777" w:rsidR="003966F6" w:rsidRDefault="003966F6" w:rsidP="0085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64132"/>
      <w:docPartObj>
        <w:docPartGallery w:val="Page Numbers (Bottom of Page)"/>
        <w:docPartUnique/>
      </w:docPartObj>
    </w:sdtPr>
    <w:sdtEndPr/>
    <w:sdtContent>
      <w:p w14:paraId="136FF9DF" w14:textId="083C3246" w:rsidR="00ED4912" w:rsidRDefault="00ED491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957">
          <w:rPr>
            <w:noProof/>
          </w:rPr>
          <w:t>1</w:t>
        </w:r>
        <w:r>
          <w:fldChar w:fldCharType="end"/>
        </w:r>
      </w:p>
    </w:sdtContent>
  </w:sdt>
  <w:p w14:paraId="231E0ADB" w14:textId="77777777" w:rsidR="00ED4912" w:rsidRDefault="00ED49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7C312" w14:textId="77777777" w:rsidR="003966F6" w:rsidRDefault="003966F6" w:rsidP="008529A8">
      <w:r>
        <w:separator/>
      </w:r>
    </w:p>
  </w:footnote>
  <w:footnote w:type="continuationSeparator" w:id="0">
    <w:p w14:paraId="26D72DA5" w14:textId="77777777" w:rsidR="003966F6" w:rsidRDefault="003966F6" w:rsidP="00852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0496E" w14:textId="77777777" w:rsidR="003830A1" w:rsidRPr="00AE2A74" w:rsidRDefault="002208A7" w:rsidP="003830A1">
    <w:pPr>
      <w:tabs>
        <w:tab w:val="left" w:pos="495"/>
        <w:tab w:val="right" w:pos="9720"/>
      </w:tabs>
      <w:rPr>
        <w:rFonts w:ascii="Helvetica" w:hAnsi="Helvetica" w:cs="Tahoma"/>
        <w:b/>
        <w:color w:val="000000"/>
        <w:spacing w:val="30"/>
        <w:sz w:val="40"/>
        <w:szCs w:val="40"/>
      </w:rPr>
    </w:pPr>
    <w:r>
      <w:rPr>
        <w:rFonts w:ascii="Helvetica" w:hAnsi="Helvetica" w:cs="Tahoma"/>
        <w:b/>
        <w:noProof/>
        <w:color w:val="000000"/>
        <w:spacing w:val="30"/>
        <w:sz w:val="40"/>
        <w:szCs w:val="40"/>
      </w:rPr>
      <w:drawing>
        <wp:anchor distT="0" distB="0" distL="114300" distR="114300" simplePos="0" relativeHeight="251659264" behindDoc="0" locked="0" layoutInCell="1" allowOverlap="1" wp14:anchorId="005A92BB" wp14:editId="2DBBB3FA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662940" cy="914400"/>
          <wp:effectExtent l="0" t="0" r="3810" b="0"/>
          <wp:wrapSquare wrapText="bothSides"/>
          <wp:docPr id="3" name="obrázek 3" descr="LOGO Cari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ari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Tahoma"/>
        <w:b/>
        <w:color w:val="000000"/>
        <w:spacing w:val="30"/>
        <w:sz w:val="40"/>
        <w:szCs w:val="40"/>
      </w:rPr>
      <w:tab/>
    </w:r>
    <w:r>
      <w:rPr>
        <w:rFonts w:ascii="Helvetica" w:hAnsi="Helvetica" w:cs="Tahoma"/>
        <w:b/>
        <w:color w:val="000000"/>
        <w:spacing w:val="30"/>
        <w:sz w:val="40"/>
        <w:szCs w:val="40"/>
      </w:rPr>
      <w:tab/>
    </w:r>
    <w:r w:rsidR="003830A1" w:rsidRPr="00AE2A74">
      <w:rPr>
        <w:rFonts w:ascii="Helvetica" w:hAnsi="Helvetica" w:cs="Tahoma"/>
        <w:b/>
        <w:color w:val="000000"/>
        <w:spacing w:val="30"/>
        <w:sz w:val="40"/>
        <w:szCs w:val="40"/>
      </w:rPr>
      <w:t>Arcidiecézní charita Praha</w:t>
    </w:r>
  </w:p>
  <w:p w14:paraId="11ADD51C" w14:textId="54D78DF6" w:rsidR="003830A1" w:rsidRPr="00AE2A74" w:rsidRDefault="003830A1" w:rsidP="003830A1">
    <w:pPr>
      <w:ind w:right="-567"/>
      <w:jc w:val="right"/>
      <w:rPr>
        <w:rFonts w:ascii="Helvetica" w:hAnsi="Helvetica" w:cs="Tahoma"/>
        <w:color w:val="000000"/>
        <w:sz w:val="28"/>
        <w:szCs w:val="28"/>
      </w:rPr>
    </w:pPr>
    <w:r>
      <w:rPr>
        <w:rFonts w:ascii="Helvetica" w:hAnsi="Helvetica" w:cs="Tahoma"/>
        <w:color w:val="000000"/>
        <w:sz w:val="28"/>
        <w:szCs w:val="28"/>
      </w:rPr>
      <w:t>Středisko Migrace</w:t>
    </w:r>
  </w:p>
  <w:p w14:paraId="54D545F9" w14:textId="77777777" w:rsidR="003830A1" w:rsidRPr="00AE2A74" w:rsidRDefault="003830A1" w:rsidP="003830A1">
    <w:pPr>
      <w:ind w:right="-567"/>
      <w:jc w:val="right"/>
      <w:rPr>
        <w:rFonts w:ascii="Helvetica" w:hAnsi="Helvetica" w:cs="Tahoma"/>
        <w:color w:val="000000"/>
        <w:sz w:val="16"/>
        <w:szCs w:val="16"/>
      </w:rPr>
    </w:pPr>
    <w:r>
      <w:rPr>
        <w:rFonts w:ascii="Helvetica" w:hAnsi="Helvetica" w:cs="Tahoma"/>
        <w:color w:val="000000"/>
        <w:sz w:val="16"/>
        <w:szCs w:val="16"/>
      </w:rPr>
      <w:t>Londýnská 44,</w:t>
    </w:r>
    <w:r w:rsidRPr="00AE2A74">
      <w:rPr>
        <w:rFonts w:ascii="Helvetica" w:hAnsi="Helvetica" w:cs="Tahoma"/>
        <w:color w:val="000000"/>
        <w:sz w:val="16"/>
        <w:szCs w:val="16"/>
      </w:rPr>
      <w:t xml:space="preserve"> 1</w:t>
    </w:r>
    <w:r>
      <w:rPr>
        <w:rFonts w:ascii="Helvetica" w:hAnsi="Helvetica" w:cs="Tahoma"/>
        <w:color w:val="000000"/>
        <w:sz w:val="16"/>
        <w:szCs w:val="16"/>
      </w:rPr>
      <w:t xml:space="preserve">20 </w:t>
    </w:r>
    <w:r w:rsidRPr="00AE2A74">
      <w:rPr>
        <w:rFonts w:ascii="Helvetica" w:hAnsi="Helvetica" w:cs="Tahoma"/>
        <w:color w:val="000000"/>
        <w:sz w:val="16"/>
        <w:szCs w:val="16"/>
      </w:rPr>
      <w:t xml:space="preserve"> 00</w:t>
    </w:r>
    <w:r>
      <w:rPr>
        <w:rFonts w:ascii="Helvetica" w:hAnsi="Helvetica" w:cs="Tahoma"/>
        <w:color w:val="000000"/>
        <w:sz w:val="16"/>
        <w:szCs w:val="16"/>
      </w:rPr>
      <w:t xml:space="preserve"> </w:t>
    </w:r>
    <w:r w:rsidRPr="00AE2A74">
      <w:rPr>
        <w:rFonts w:ascii="Helvetica" w:hAnsi="Helvetica" w:cs="Tahoma"/>
        <w:color w:val="000000"/>
        <w:sz w:val="16"/>
        <w:szCs w:val="16"/>
      </w:rPr>
      <w:t>Praha</w:t>
    </w:r>
    <w:r>
      <w:rPr>
        <w:rFonts w:ascii="Helvetica" w:hAnsi="Helvetica" w:cs="Tahoma"/>
        <w:color w:val="000000"/>
        <w:sz w:val="16"/>
        <w:szCs w:val="16"/>
      </w:rPr>
      <w:t xml:space="preserve"> 2  - Vinohrady</w:t>
    </w:r>
    <w:r w:rsidRPr="00AE2A74">
      <w:rPr>
        <w:rFonts w:ascii="Helvetica" w:hAnsi="Helvetica" w:cs="Tahoma"/>
        <w:color w:val="000000"/>
        <w:sz w:val="16"/>
        <w:szCs w:val="16"/>
      </w:rPr>
      <w:t xml:space="preserve"> </w:t>
    </w:r>
  </w:p>
  <w:p w14:paraId="14EA4125" w14:textId="77777777" w:rsidR="003830A1" w:rsidRPr="00AE2A74" w:rsidRDefault="003830A1" w:rsidP="003830A1">
    <w:pPr>
      <w:ind w:right="-567"/>
      <w:jc w:val="right"/>
      <w:rPr>
        <w:rFonts w:ascii="Helvetica" w:hAnsi="Helvetica" w:cs="Tahoma"/>
        <w:color w:val="000000"/>
        <w:sz w:val="16"/>
        <w:szCs w:val="16"/>
      </w:rPr>
    </w:pPr>
    <w:r w:rsidRPr="00AE2A74">
      <w:rPr>
        <w:rFonts w:ascii="Helvetica" w:hAnsi="Helvetica" w:cs="Tahoma"/>
        <w:color w:val="000000"/>
        <w:sz w:val="16"/>
        <w:szCs w:val="16"/>
      </w:rPr>
      <w:t>Tel</w:t>
    </w:r>
    <w:r>
      <w:rPr>
        <w:rFonts w:ascii="Helvetica" w:hAnsi="Helvetica" w:cs="Tahoma"/>
        <w:color w:val="000000"/>
        <w:sz w:val="16"/>
        <w:szCs w:val="16"/>
      </w:rPr>
      <w:t>.: 224 813 418, fax: 224 813 413</w:t>
    </w:r>
  </w:p>
  <w:p w14:paraId="7B8DEA58" w14:textId="79D1DA31" w:rsidR="008529A8" w:rsidRDefault="003830A1" w:rsidP="003830A1">
    <w:pPr>
      <w:tabs>
        <w:tab w:val="left" w:pos="495"/>
        <w:tab w:val="right" w:pos="9720"/>
      </w:tabs>
      <w:ind w:right="-567"/>
      <w:jc w:val="right"/>
      <w:rPr>
        <w:rStyle w:val="Hypertextovodkaz"/>
        <w:rFonts w:ascii="Helvetica" w:hAnsi="Helvetica" w:cs="Tahoma"/>
        <w:color w:val="auto"/>
        <w:sz w:val="16"/>
        <w:szCs w:val="16"/>
        <w:u w:val="none"/>
      </w:rPr>
    </w:pPr>
    <w:r>
      <w:rPr>
        <w:rFonts w:ascii="Helvetica" w:hAnsi="Helvetica" w:cs="Tahoma"/>
        <w:color w:val="000000"/>
        <w:sz w:val="16"/>
        <w:szCs w:val="16"/>
      </w:rPr>
      <w:t>E</w:t>
    </w:r>
    <w:r w:rsidRPr="00935FB0">
      <w:rPr>
        <w:rFonts w:ascii="Helvetica" w:hAnsi="Helvetica" w:cs="Tahoma"/>
        <w:sz w:val="16"/>
        <w:szCs w:val="16"/>
      </w:rPr>
      <w:t xml:space="preserve">-mail: </w:t>
    </w:r>
    <w:hyperlink r:id="rId2" w:history="1">
      <w:r w:rsidRPr="000B04A7">
        <w:rPr>
          <w:rStyle w:val="Hypertextovodkaz"/>
          <w:rFonts w:ascii="Helvetica" w:hAnsi="Helvetica" w:cs="Tahoma"/>
          <w:sz w:val="16"/>
          <w:szCs w:val="16"/>
        </w:rPr>
        <w:t>migrace@praha.charita.cz</w:t>
      </w:r>
    </w:hyperlink>
    <w:r w:rsidRPr="007B3069">
      <w:rPr>
        <w:rFonts w:ascii="Helvetica" w:hAnsi="Helvetica" w:cs="Tahoma"/>
        <w:sz w:val="16"/>
        <w:szCs w:val="16"/>
      </w:rPr>
      <w:t xml:space="preserve">, </w:t>
    </w:r>
    <w:hyperlink r:id="rId3" w:history="1">
      <w:r w:rsidRPr="00543669">
        <w:rPr>
          <w:rStyle w:val="Hypertextovodkaz"/>
          <w:rFonts w:ascii="Helvetica" w:hAnsi="Helvetica" w:cs="Tahoma"/>
          <w:color w:val="auto"/>
          <w:sz w:val="16"/>
          <w:szCs w:val="16"/>
          <w:u w:val="none"/>
        </w:rPr>
        <w:t>www.praha.charita.cz</w:t>
      </w:r>
    </w:hyperlink>
  </w:p>
  <w:p w14:paraId="4B52E7D1" w14:textId="77777777" w:rsidR="00883DEA" w:rsidRDefault="00883DEA" w:rsidP="003830A1">
    <w:pPr>
      <w:tabs>
        <w:tab w:val="left" w:pos="495"/>
        <w:tab w:val="right" w:pos="9720"/>
      </w:tabs>
      <w:ind w:right="-567"/>
      <w:jc w:val="right"/>
      <w:rPr>
        <w:rStyle w:val="Hypertextovodkaz"/>
        <w:rFonts w:ascii="Helvetica" w:hAnsi="Helvetica" w:cs="Tahoma"/>
        <w:color w:val="auto"/>
        <w:sz w:val="16"/>
        <w:szCs w:val="16"/>
        <w:u w:val="none"/>
      </w:rPr>
    </w:pPr>
  </w:p>
  <w:p w14:paraId="7DA12D8C" w14:textId="77777777" w:rsidR="00883DEA" w:rsidRDefault="00883DEA" w:rsidP="003830A1">
    <w:pPr>
      <w:tabs>
        <w:tab w:val="left" w:pos="495"/>
        <w:tab w:val="right" w:pos="9720"/>
      </w:tabs>
      <w:ind w:right="-56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073A"/>
    <w:multiLevelType w:val="hybridMultilevel"/>
    <w:tmpl w:val="F5C65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D07FA"/>
    <w:multiLevelType w:val="hybridMultilevel"/>
    <w:tmpl w:val="74DC7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232A3"/>
    <w:multiLevelType w:val="hybridMultilevel"/>
    <w:tmpl w:val="8F343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449EA"/>
    <w:multiLevelType w:val="hybridMultilevel"/>
    <w:tmpl w:val="D506D2A2"/>
    <w:lvl w:ilvl="0" w:tplc="4D7041B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6F1EE7"/>
    <w:multiLevelType w:val="hybridMultilevel"/>
    <w:tmpl w:val="314EE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146F8"/>
    <w:multiLevelType w:val="hybridMultilevel"/>
    <w:tmpl w:val="C7523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24253"/>
    <w:multiLevelType w:val="hybridMultilevel"/>
    <w:tmpl w:val="62724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139D3"/>
    <w:multiLevelType w:val="hybridMultilevel"/>
    <w:tmpl w:val="299A5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01BA8"/>
    <w:multiLevelType w:val="hybridMultilevel"/>
    <w:tmpl w:val="19226E44"/>
    <w:lvl w:ilvl="0" w:tplc="22FA4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73E50"/>
    <w:multiLevelType w:val="hybridMultilevel"/>
    <w:tmpl w:val="6082C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F0D18"/>
    <w:multiLevelType w:val="hybridMultilevel"/>
    <w:tmpl w:val="2808FE3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AF1E50"/>
    <w:multiLevelType w:val="hybridMultilevel"/>
    <w:tmpl w:val="57605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B1E59"/>
    <w:multiLevelType w:val="hybridMultilevel"/>
    <w:tmpl w:val="F7DE8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30F24"/>
    <w:multiLevelType w:val="hybridMultilevel"/>
    <w:tmpl w:val="11D80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47B1B"/>
    <w:multiLevelType w:val="hybridMultilevel"/>
    <w:tmpl w:val="01E64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27123"/>
    <w:multiLevelType w:val="hybridMultilevel"/>
    <w:tmpl w:val="2E9A18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359DB"/>
    <w:multiLevelType w:val="hybridMultilevel"/>
    <w:tmpl w:val="1C4E20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F78AD"/>
    <w:multiLevelType w:val="hybridMultilevel"/>
    <w:tmpl w:val="C8B42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12"/>
  </w:num>
  <w:num w:numId="7">
    <w:abstractNumId w:val="13"/>
  </w:num>
  <w:num w:numId="8">
    <w:abstractNumId w:val="17"/>
  </w:num>
  <w:num w:numId="9">
    <w:abstractNumId w:val="2"/>
  </w:num>
  <w:num w:numId="10">
    <w:abstractNumId w:val="14"/>
  </w:num>
  <w:num w:numId="11">
    <w:abstractNumId w:val="0"/>
  </w:num>
  <w:num w:numId="12">
    <w:abstractNumId w:val="16"/>
  </w:num>
  <w:num w:numId="13">
    <w:abstractNumId w:val="15"/>
  </w:num>
  <w:num w:numId="14">
    <w:abstractNumId w:val="8"/>
  </w:num>
  <w:num w:numId="15">
    <w:abstractNumId w:val="3"/>
  </w:num>
  <w:num w:numId="16">
    <w:abstractNumId w:val="7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4D"/>
    <w:rsid w:val="00002F9F"/>
    <w:rsid w:val="000045D2"/>
    <w:rsid w:val="00013364"/>
    <w:rsid w:val="00023072"/>
    <w:rsid w:val="00031252"/>
    <w:rsid w:val="00055D7D"/>
    <w:rsid w:val="00091EA4"/>
    <w:rsid w:val="000B4F52"/>
    <w:rsid w:val="000C11B8"/>
    <w:rsid w:val="000D09E6"/>
    <w:rsid w:val="000F385F"/>
    <w:rsid w:val="001201BB"/>
    <w:rsid w:val="001A3577"/>
    <w:rsid w:val="001B2A9E"/>
    <w:rsid w:val="001C49B6"/>
    <w:rsid w:val="001E0EDC"/>
    <w:rsid w:val="001E1DE8"/>
    <w:rsid w:val="002208A7"/>
    <w:rsid w:val="00220D71"/>
    <w:rsid w:val="00254C18"/>
    <w:rsid w:val="0026565C"/>
    <w:rsid w:val="0027179F"/>
    <w:rsid w:val="00291734"/>
    <w:rsid w:val="003052A0"/>
    <w:rsid w:val="00310F62"/>
    <w:rsid w:val="00333F29"/>
    <w:rsid w:val="0036754F"/>
    <w:rsid w:val="003830A1"/>
    <w:rsid w:val="00391D66"/>
    <w:rsid w:val="00392034"/>
    <w:rsid w:val="003966F6"/>
    <w:rsid w:val="003F5DA2"/>
    <w:rsid w:val="00454A38"/>
    <w:rsid w:val="00461843"/>
    <w:rsid w:val="00496993"/>
    <w:rsid w:val="005C6DB4"/>
    <w:rsid w:val="00600CC2"/>
    <w:rsid w:val="0061594B"/>
    <w:rsid w:val="00620C4D"/>
    <w:rsid w:val="00634F85"/>
    <w:rsid w:val="0065685E"/>
    <w:rsid w:val="00663452"/>
    <w:rsid w:val="006801F4"/>
    <w:rsid w:val="00683669"/>
    <w:rsid w:val="00687AE6"/>
    <w:rsid w:val="006E1061"/>
    <w:rsid w:val="007020D2"/>
    <w:rsid w:val="0072365B"/>
    <w:rsid w:val="0076334B"/>
    <w:rsid w:val="00785ABC"/>
    <w:rsid w:val="00787957"/>
    <w:rsid w:val="007E734C"/>
    <w:rsid w:val="00825BB5"/>
    <w:rsid w:val="00835134"/>
    <w:rsid w:val="008529A8"/>
    <w:rsid w:val="008567EA"/>
    <w:rsid w:val="00860FE7"/>
    <w:rsid w:val="008627F8"/>
    <w:rsid w:val="00873261"/>
    <w:rsid w:val="00883DEA"/>
    <w:rsid w:val="008B554D"/>
    <w:rsid w:val="008F377B"/>
    <w:rsid w:val="00936279"/>
    <w:rsid w:val="009746B1"/>
    <w:rsid w:val="00A11836"/>
    <w:rsid w:val="00A53D81"/>
    <w:rsid w:val="00A571B1"/>
    <w:rsid w:val="00AE6C1A"/>
    <w:rsid w:val="00B11B09"/>
    <w:rsid w:val="00B134F2"/>
    <w:rsid w:val="00B452BE"/>
    <w:rsid w:val="00C33219"/>
    <w:rsid w:val="00CC275E"/>
    <w:rsid w:val="00D26828"/>
    <w:rsid w:val="00D357A8"/>
    <w:rsid w:val="00D567B7"/>
    <w:rsid w:val="00D95A35"/>
    <w:rsid w:val="00DB1637"/>
    <w:rsid w:val="00DC6F59"/>
    <w:rsid w:val="00DD42C0"/>
    <w:rsid w:val="00E04325"/>
    <w:rsid w:val="00E322BA"/>
    <w:rsid w:val="00E50D76"/>
    <w:rsid w:val="00EA0F04"/>
    <w:rsid w:val="00EC6C34"/>
    <w:rsid w:val="00ED4912"/>
    <w:rsid w:val="00F65322"/>
    <w:rsid w:val="00F929AA"/>
    <w:rsid w:val="00FA63A6"/>
    <w:rsid w:val="00FB32DF"/>
    <w:rsid w:val="00FD72EE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E2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72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55D7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A35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35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35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35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357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35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5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8529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529A8"/>
  </w:style>
  <w:style w:type="paragraph" w:styleId="Zpat">
    <w:name w:val="footer"/>
    <w:basedOn w:val="Normln"/>
    <w:link w:val="ZpatChar"/>
    <w:uiPriority w:val="99"/>
    <w:unhideWhenUsed/>
    <w:rsid w:val="008529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72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55D7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A35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35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35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35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357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35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5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8529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529A8"/>
  </w:style>
  <w:style w:type="paragraph" w:styleId="Zpat">
    <w:name w:val="footer"/>
    <w:basedOn w:val="Normln"/>
    <w:link w:val="ZpatChar"/>
    <w:uiPriority w:val="99"/>
    <w:unhideWhenUsed/>
    <w:rsid w:val="008529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race@praha.charit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ha.charita.cz" TargetMode="External"/><Relationship Id="rId2" Type="http://schemas.openxmlformats.org/officeDocument/2006/relationships/hyperlink" Target="mailto:migrace@praha.charit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ADCH Praha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Černošková Barbora</dc:creator>
  <cp:lastModifiedBy>Nevařilová Lenka</cp:lastModifiedBy>
  <cp:revision>5</cp:revision>
  <cp:lastPrinted>2017-09-26T06:56:00Z</cp:lastPrinted>
  <dcterms:created xsi:type="dcterms:W3CDTF">2019-01-25T03:31:00Z</dcterms:created>
  <dcterms:modified xsi:type="dcterms:W3CDTF">2019-03-19T07:18:00Z</dcterms:modified>
</cp:coreProperties>
</file>